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8B" w:rsidRPr="00291899" w:rsidRDefault="00291899">
      <w:pPr>
        <w:rPr>
          <w:b/>
          <w:color w:val="000000"/>
          <w:sz w:val="40"/>
          <w:szCs w:val="40"/>
        </w:rPr>
      </w:pPr>
      <w:r w:rsidRPr="00291899">
        <w:rPr>
          <w:b/>
          <w:sz w:val="40"/>
          <w:szCs w:val="40"/>
        </w:rPr>
        <w:t>MATHS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 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given </w:t>
            </w:r>
          </w:p>
        </w:tc>
        <w:tc>
          <w:tcPr>
            <w:tcW w:w="5953" w:type="dxa"/>
          </w:tcPr>
          <w:p w:rsidR="001D5EB5" w:rsidRPr="00674DB3" w:rsidRDefault="001D5EB5" w:rsidP="004971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dana,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ADD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dodawać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addition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dodawanie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algebraic expression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wyrażenie algebraiczne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AMOUNT TO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wynosić (w sumie)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angle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kąt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at right angle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 kątem prostym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axis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oś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BELONGS to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należy do</w:t>
            </w:r>
          </w:p>
        </w:tc>
      </w:tr>
      <w:tr w:rsidR="00E33339" w:rsidRPr="00B31EE0" w:rsidTr="00E33339">
        <w:tc>
          <w:tcPr>
            <w:tcW w:w="3686" w:type="dxa"/>
          </w:tcPr>
          <w:p w:rsidR="00E33339" w:rsidRPr="00C71994" w:rsidRDefault="00E33339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b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inomial coefficient</w:t>
            </w:r>
          </w:p>
        </w:tc>
        <w:tc>
          <w:tcPr>
            <w:tcW w:w="5953" w:type="dxa"/>
            <w:vAlign w:val="bottom"/>
          </w:tcPr>
          <w:p w:rsidR="00E33339" w:rsidRPr="00674DB3" w:rsidRDefault="00E33339" w:rsidP="00E333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symbol / dwumian Newtona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</w:r>
            <w:r>
              <w:object w:dxaOrig="3030" w:dyaOrig="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6.25pt;height:19.7pt" o:ole="">
                  <v:imagedata r:id="rId6" o:title=""/>
                </v:shape>
                <o:OLEObject Type="Embed" ProgID="PBrush" ShapeID="_x0000_i1026" DrawAspect="Content" ObjectID="_1676190881" r:id="rId7"/>
              </w:objec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E333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bracket</w:t>
            </w:r>
            <w:proofErr w:type="spellEnd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square</w:t>
            </w:r>
            <w:proofErr w:type="spellEnd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bracket</w:t>
            </w:r>
            <w:proofErr w:type="spellEnd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nawias (kwadratowy)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E333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CALCULATE = COMPUTE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obliczyć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E333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3339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calculus</w:t>
            </w:r>
            <w:proofErr w:type="spellEnd"/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rachunek (różniczkowy i całkowy)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E3333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CANCEL 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OUT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skrócić (się)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CARRY OVER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przenieść (w mnożeniu)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circle /</w:t>
            </w:r>
            <w:proofErr w:type="spellStart"/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sε:kl</w:t>
            </w:r>
            <w:proofErr w:type="spellEnd"/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koło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circumference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obwód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compass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cyrkiel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complex number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zespolona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cone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stożek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constant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stała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coordinate system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układ współrzędnych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497139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cube</w:t>
            </w:r>
          </w:p>
        </w:tc>
        <w:tc>
          <w:tcPr>
            <w:tcW w:w="5953" w:type="dxa"/>
          </w:tcPr>
          <w:p w:rsidR="001D5EB5" w:rsidRPr="00674DB3" w:rsidRDefault="001D5EB5" w:rsidP="004971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sześcian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CUBE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podnieść do sześcianu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cylinder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walec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data pattern</w:t>
            </w:r>
          </w:p>
        </w:tc>
        <w:tc>
          <w:tcPr>
            <w:tcW w:w="5953" w:type="dxa"/>
          </w:tcPr>
          <w:p w:rsidR="001D5EB5" w:rsidRPr="00674DB3" w:rsidRDefault="001D5EB5" w:rsidP="00B902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prawidłowość (powtarzająca się układ danych)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952512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decimal fraction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4971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ułamek dziesiętny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decimal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place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miejsce dziesiętne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denominator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mianownik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DENOTE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oznaczać ( x oznacza niewiadomą)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derivative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pochodna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diagonal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przekątna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diameter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średnica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differential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różniczka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DIVIDE by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dzielić przez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division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dzielenie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el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l</w:t>
            </w: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ipse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Style w:val="sep"/>
              </w:rPr>
              <w:t>/</w:t>
            </w:r>
            <w:proofErr w:type="spellStart"/>
            <w:r>
              <w:rPr>
                <w:rStyle w:val="pron"/>
              </w:rPr>
              <w:t>ɪˈlɪps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elipsa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EQUAL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równać się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equation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równanie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ESTIMATE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4DB3">
              <w:rPr>
                <w:rFonts w:cs="Calibri"/>
                <w:sz w:val="24"/>
                <w:szCs w:val="24"/>
              </w:rPr>
              <w:t>szacować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 w:rsidRPr="00C71994">
              <w:rPr>
                <w:rFonts w:cs="Calibri"/>
                <w:sz w:val="24"/>
                <w:szCs w:val="24"/>
                <w:lang w:val="en-GB"/>
              </w:rPr>
              <w:t>EVALUATE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4DB3">
              <w:rPr>
                <w:rFonts w:cs="Calibri"/>
                <w:sz w:val="24"/>
                <w:szCs w:val="24"/>
              </w:rPr>
              <w:t>oblicz (wartość wyrażenia), dawać wynik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event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zdarzenie losowe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exponential growth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4DB3">
              <w:rPr>
                <w:rFonts w:cs="Calibri"/>
                <w:sz w:val="24"/>
                <w:szCs w:val="24"/>
              </w:rPr>
              <w:t>wykładniczy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 w:rsidRPr="00C71994">
              <w:rPr>
                <w:rFonts w:cs="Calibri"/>
                <w:sz w:val="24"/>
                <w:szCs w:val="24"/>
                <w:lang w:val="en-GB"/>
              </w:rPr>
              <w:t xml:space="preserve">f prime of x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cs="Calibri"/>
                <w:i/>
                <w:sz w:val="24"/>
                <w:szCs w:val="24"/>
              </w:rPr>
              <w:t xml:space="preserve">f ’ </w:t>
            </w:r>
            <w:r w:rsidRPr="00674DB3">
              <w:rPr>
                <w:rFonts w:cs="Calibri"/>
                <w:sz w:val="24"/>
                <w:szCs w:val="24"/>
              </w:rPr>
              <w:t>(</w:t>
            </w:r>
            <w:r w:rsidRPr="00674DB3">
              <w:rPr>
                <w:rFonts w:cs="Calibri"/>
                <w:i/>
                <w:sz w:val="24"/>
                <w:szCs w:val="24"/>
              </w:rPr>
              <w:t>x</w:t>
            </w:r>
            <w:r w:rsidRPr="00674DB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factor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4DB3">
              <w:rPr>
                <w:rFonts w:cs="Calibri"/>
                <w:sz w:val="24"/>
                <w:szCs w:val="24"/>
              </w:rPr>
              <w:t>czynnik (składnik iloczynu)</w:t>
            </w:r>
          </w:p>
        </w:tc>
      </w:tr>
      <w:tr w:rsidR="00674DB3" w:rsidRPr="00674DB3" w:rsidTr="00B31EE0">
        <w:tc>
          <w:tcPr>
            <w:tcW w:w="3686" w:type="dxa"/>
          </w:tcPr>
          <w:p w:rsidR="00674DB3" w:rsidRPr="00C71994" w:rsidRDefault="00674DB3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lastRenderedPageBreak/>
              <w:t>factorial</w:t>
            </w:r>
          </w:p>
        </w:tc>
        <w:tc>
          <w:tcPr>
            <w:tcW w:w="5953" w:type="dxa"/>
          </w:tcPr>
          <w:p w:rsidR="00674DB3" w:rsidRPr="00674DB3" w:rsidRDefault="00674DB3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silnia (4! = 4 ∙ 3 </w:t>
            </w: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∙</w:t>
            </w: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 2 </w:t>
            </w: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∙</w:t>
            </w: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 1)</w:t>
            </w:r>
          </w:p>
        </w:tc>
      </w:tr>
      <w:tr w:rsidR="00674DB3" w:rsidRPr="00674DB3" w:rsidTr="00B31EE0">
        <w:tc>
          <w:tcPr>
            <w:tcW w:w="3686" w:type="dxa"/>
          </w:tcPr>
          <w:p w:rsidR="00674DB3" w:rsidRPr="00C71994" w:rsidRDefault="00674DB3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factorisation</w:t>
            </w:r>
          </w:p>
        </w:tc>
        <w:tc>
          <w:tcPr>
            <w:tcW w:w="5953" w:type="dxa"/>
          </w:tcPr>
          <w:p w:rsidR="00674DB3" w:rsidRPr="00674DB3" w:rsidRDefault="00674DB3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rozkład liczby na czynniki pierwsze</w:t>
            </w:r>
          </w:p>
        </w:tc>
      </w:tr>
      <w:tr w:rsidR="001D5EB5" w:rsidRPr="00674DB3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finite </w:t>
            </w:r>
            <w:r w:rsidRPr="00674DB3">
              <w:rPr>
                <w:rStyle w:val="pron"/>
                <w:rFonts w:cs="Calibri"/>
                <w:sz w:val="24"/>
                <w:szCs w:val="24"/>
                <w:lang w:val="en-GB"/>
              </w:rPr>
              <w:t>/</w:t>
            </w:r>
            <w:proofErr w:type="spellStart"/>
            <w:r w:rsidRPr="00674DB3">
              <w:rPr>
                <w:rStyle w:val="pron"/>
                <w:rFonts w:cs="Calibri"/>
                <w:sz w:val="24"/>
                <w:szCs w:val="24"/>
                <w:lang w:val="en-GB"/>
              </w:rPr>
              <w:t>faɪnaɪt</w:t>
            </w:r>
            <w:proofErr w:type="spellEnd"/>
            <w:r w:rsidRPr="00674DB3">
              <w:rPr>
                <w:rStyle w:val="pron"/>
                <w:rFonts w:cs="Calibri"/>
                <w:sz w:val="24"/>
                <w:szCs w:val="24"/>
                <w:lang w:val="en-GB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skończony</w:t>
            </w:r>
          </w:p>
        </w:tc>
      </w:tr>
      <w:tr w:rsidR="001D5EB5" w:rsidRPr="00674DB3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formula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wzór</w:t>
            </w:r>
          </w:p>
        </w:tc>
      </w:tr>
      <w:tr w:rsidR="001D5EB5" w:rsidRPr="00674DB3" w:rsidTr="00B31EE0">
        <w:tc>
          <w:tcPr>
            <w:tcW w:w="3686" w:type="dxa"/>
          </w:tcPr>
          <w:p w:rsidR="001D5EB5" w:rsidRPr="00C71994" w:rsidRDefault="001D5EB5" w:rsidP="009F357A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fraction</w:t>
            </w:r>
          </w:p>
        </w:tc>
        <w:tc>
          <w:tcPr>
            <w:tcW w:w="5953" w:type="dxa"/>
          </w:tcPr>
          <w:p w:rsidR="001D5EB5" w:rsidRPr="00674DB3" w:rsidRDefault="001D5EB5" w:rsidP="009F357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ułamek</w:t>
            </w:r>
          </w:p>
        </w:tc>
      </w:tr>
      <w:tr w:rsidR="001D5EB5" w:rsidRPr="00674DB3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frequency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częstotliwość </w:t>
            </w:r>
          </w:p>
        </w:tc>
      </w:tr>
      <w:tr w:rsidR="001D5EB5" w:rsidRPr="00674DB3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inequality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nierówność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infinite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r w:rsidRPr="00674DB3">
              <w:rPr>
                <w:rStyle w:val="sep"/>
                <w:rFonts w:cs="Calibri"/>
                <w:sz w:val="24"/>
                <w:szCs w:val="24"/>
                <w:lang w:val="en-GB"/>
              </w:rPr>
              <w:t>/</w:t>
            </w:r>
            <w:proofErr w:type="spellStart"/>
            <w:r w:rsidRPr="00674DB3">
              <w:rPr>
                <w:rStyle w:val="pron"/>
                <w:rFonts w:cs="Calibri"/>
                <w:sz w:val="24"/>
                <w:szCs w:val="24"/>
                <w:lang w:val="en-GB"/>
              </w:rPr>
              <w:t>ɪn</w:t>
            </w:r>
            <w:r w:rsidRPr="00C71994">
              <w:rPr>
                <w:rStyle w:val="pron"/>
                <w:rFonts w:cs="Calibri"/>
                <w:sz w:val="24"/>
                <w:szCs w:val="24"/>
              </w:rPr>
              <w:t>fɪnət</w:t>
            </w:r>
            <w:proofErr w:type="spellEnd"/>
            <w:r w:rsidRPr="00C71994">
              <w:rPr>
                <w:rStyle w:val="sep"/>
                <w:rFonts w:cs="Calibri"/>
                <w:sz w:val="24"/>
                <w:szCs w:val="24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nieskończony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infinity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nieskończoność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integer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liczba całkowita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integral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całka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INTERSECT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przecinać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irrational number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softHyphen/>
              <w:t>liczba niewymierna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least 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common denominator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najmniejszy wspólny mianownik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limit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of </w:t>
            </w:r>
            <w:r w:rsidRPr="00C71994">
              <w:rPr>
                <w:rFonts w:eastAsia="Times New Roman" w:cs="Calibri"/>
                <w:i/>
                <w:color w:val="000000"/>
                <w:sz w:val="24"/>
                <w:szCs w:val="24"/>
                <w:lang w:val="en-GB" w:eastAsia="pl-PL"/>
              </w:rPr>
              <w:t>f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(</w:t>
            </w:r>
            <w:r w:rsidRPr="00C71994">
              <w:rPr>
                <w:rFonts w:eastAsia="Times New Roman" w:cs="Calibri"/>
                <w:i/>
                <w:color w:val="000000"/>
                <w:sz w:val="24"/>
                <w:szCs w:val="24"/>
                <w:lang w:val="en-GB" w:eastAsia="pl-PL"/>
              </w:rPr>
              <w:t>x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) as </w:t>
            </w:r>
            <w:r w:rsidRPr="00C71994">
              <w:rPr>
                <w:rFonts w:eastAsia="Times New Roman" w:cs="Calibri"/>
                <w:i/>
                <w:color w:val="000000"/>
                <w:sz w:val="24"/>
                <w:szCs w:val="24"/>
                <w:lang w:val="en-GB" w:eastAsia="pl-PL"/>
              </w:rPr>
              <w:t>x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approaches </w:t>
            </w:r>
            <w:r w:rsidRPr="00C71994">
              <w:rPr>
                <w:rFonts w:eastAsia="Times New Roman" w:cs="Calibri"/>
                <w:i/>
                <w:color w:val="000000"/>
                <w:sz w:val="24"/>
                <w:szCs w:val="24"/>
                <w:lang w:val="en-GB" w:eastAsia="pl-PL"/>
              </w:rPr>
              <w:t>n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granica funkcji f(x) gdy </w:t>
            </w:r>
            <w:r w:rsidRPr="00674DB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x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dąży do </w:t>
            </w:r>
            <w:r w:rsidRPr="00674DB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linear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liniowy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matrix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macierz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multiplication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mnożenie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MULTIPLY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mnożyć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numerator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licznik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4971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outcome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wynik doświadczenia losowego</w:t>
            </w:r>
          </w:p>
        </w:tc>
      </w:tr>
      <w:tr w:rsidR="001D5EB5" w:rsidRPr="001D5EB5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 (B|A)</w:t>
            </w:r>
            <w:r w:rsidRPr="00497139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= </w:t>
            </w:r>
            <w:r w:rsidRPr="00497139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probability of B </w:t>
            </w:r>
            <w:r w:rsidRPr="001D5EB5">
              <w:rPr>
                <w:rFonts w:eastAsia="Times New Roman" w:cs="Calibri"/>
                <w:b/>
                <w:color w:val="0000FF"/>
                <w:sz w:val="24"/>
                <w:szCs w:val="24"/>
                <w:lang w:val="en-GB" w:eastAsia="pl-PL"/>
              </w:rPr>
              <w:t>given</w:t>
            </w:r>
            <w:r w:rsidRPr="00497139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A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prawdopodobieństwo zdarzenia B </w:t>
            </w:r>
            <w:r w:rsidRPr="00674DB3">
              <w:rPr>
                <w:rFonts w:eastAsia="Times New Roman" w:cs="Calibri"/>
                <w:b/>
                <w:color w:val="0000FF"/>
                <w:sz w:val="24"/>
                <w:szCs w:val="24"/>
                <w:lang w:eastAsia="pl-PL"/>
              </w:rPr>
              <w:t>pod warunkiem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/</w:t>
            </w:r>
            <w:r w:rsidRPr="00674DB3">
              <w:rPr>
                <w:rFonts w:eastAsia="Times New Roman" w:cs="Calibri"/>
                <w:b/>
                <w:color w:val="0000FF"/>
                <w:sz w:val="24"/>
                <w:szCs w:val="24"/>
                <w:lang w:eastAsia="pl-PL"/>
              </w:rPr>
              <w:t>zakładając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 że zaszło zdarzenie 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497139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PLUG in</w:t>
            </w: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 the formula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podstaw do wzoru</w:t>
            </w:r>
          </w:p>
        </w:tc>
      </w:tr>
      <w:tr w:rsidR="00674DB3" w:rsidRPr="00B31EE0" w:rsidTr="00B31EE0">
        <w:tc>
          <w:tcPr>
            <w:tcW w:w="3686" w:type="dxa"/>
          </w:tcPr>
          <w:p w:rsidR="00674DB3" w:rsidRPr="00C71994" w:rsidRDefault="00674DB3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polynomial</w:t>
            </w:r>
          </w:p>
        </w:tc>
        <w:tc>
          <w:tcPr>
            <w:tcW w:w="5953" w:type="dxa"/>
          </w:tcPr>
          <w:p w:rsidR="00674DB3" w:rsidRPr="00674DB3" w:rsidRDefault="00674DB3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wielomian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power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potęga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prime number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pierwsza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probability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prawdopodobieństwo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product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iloczyn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protractor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kątomierz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quotient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r w:rsidRPr="00C71994">
              <w:rPr>
                <w:rStyle w:val="sep"/>
                <w:rFonts w:cs="Calibri"/>
                <w:sz w:val="24"/>
                <w:szCs w:val="24"/>
              </w:rPr>
              <w:t>/</w:t>
            </w:r>
            <w:r w:rsidRPr="00C71994">
              <w:rPr>
                <w:rStyle w:val="pron"/>
                <w:rFonts w:cs="Calibri"/>
                <w:sz w:val="24"/>
                <w:szCs w:val="24"/>
              </w:rPr>
              <w:t>ˈ</w:t>
            </w:r>
            <w:proofErr w:type="spellStart"/>
            <w:r w:rsidRPr="00C71994">
              <w:rPr>
                <w:rStyle w:val="pron"/>
                <w:rFonts w:cs="Calibri"/>
                <w:sz w:val="24"/>
                <w:szCs w:val="24"/>
              </w:rPr>
              <w:t>kwəʊsznt</w:t>
            </w:r>
            <w:proofErr w:type="spellEnd"/>
            <w:r w:rsidRPr="00C71994">
              <w:rPr>
                <w:rStyle w:val="sep"/>
                <w:rFonts w:cs="Calibri"/>
                <w:sz w:val="24"/>
                <w:szCs w:val="24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iloraz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radius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promień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RAISE to the power of ...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podnieść do potęgi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random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losowy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random trial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doświadczenie losowe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ratio of distance to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...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stosunek odległości do …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rational number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wymierna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real number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rzeczywista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reciprocal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odwrotność (- 1/x </w:t>
            </w:r>
            <w:proofErr w:type="spellStart"/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or</w:t>
            </w:r>
            <w:proofErr w:type="spellEnd"/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x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-1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rectangle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prostokąt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REDUCE a fraction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skrócić ułamek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result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wynik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root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=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radical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pierwiastek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ROUND OFF to a tenth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zaokrąglić do dziesiętnych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497139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ruler</w:t>
            </w:r>
          </w:p>
        </w:tc>
        <w:tc>
          <w:tcPr>
            <w:tcW w:w="5953" w:type="dxa"/>
          </w:tcPr>
          <w:p w:rsidR="001D5EB5" w:rsidRPr="00674DB3" w:rsidRDefault="001D5EB5" w:rsidP="0049713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linijka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sample space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bCs/>
              </w:rPr>
              <w:t>p</w:t>
            </w:r>
            <w:r w:rsidRPr="00674DB3">
              <w:rPr>
                <w:bCs/>
              </w:rPr>
              <w:t>rzestrzeń zdarzeń elementarnych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series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ciąg (liczb)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set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zbiór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set square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ekierka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lastRenderedPageBreak/>
              <w:t>set theory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teoria mnogości (teoria zbiorów)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side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bok (np. kwadratu)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simultaneous equations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układ równań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solution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rozwiązanie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SOLVE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for x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rozwiązać dla x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sphere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kula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497139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square </w:t>
            </w:r>
          </w:p>
        </w:tc>
        <w:tc>
          <w:tcPr>
            <w:tcW w:w="5953" w:type="dxa"/>
          </w:tcPr>
          <w:p w:rsidR="001D5EB5" w:rsidRPr="00674DB3" w:rsidRDefault="001D5EB5" w:rsidP="0049713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kwadrat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SQUARE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podnieść do kwadratu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SUBSTITUTE for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podstawiać za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SUBTRACT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from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odejmować od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subtraction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odejmowanie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system of linear equations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układ równań liniowych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tends to 0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cs="Calibri"/>
              </w:rPr>
            </w:pPr>
            <w:r w:rsidRPr="00674DB3">
              <w:rPr>
                <w:rFonts w:cs="Calibri"/>
              </w:rPr>
              <w:t>dąży do zera</w:t>
            </w:r>
          </w:p>
        </w:tc>
      </w:tr>
      <w:tr w:rsidR="001D5EB5" w:rsidRPr="00A85A96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term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składnik (równania)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Calibri"/>
                <w:sz w:val="24"/>
                <w:szCs w:val="24"/>
                <w:lang w:val="en-GB"/>
              </w:rPr>
            </w:pPr>
            <w:r w:rsidRPr="00C71994">
              <w:rPr>
                <w:rFonts w:cs="Calibri"/>
                <w:sz w:val="24"/>
                <w:szCs w:val="24"/>
                <w:lang w:val="en-GB"/>
              </w:rPr>
              <w:t xml:space="preserve">the third root of y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cs="Calibri"/>
                <w:b/>
                <w:position w:val="-12"/>
              </w:rPr>
              <w:object w:dxaOrig="400" w:dyaOrig="400">
                <v:shape id="_x0000_i1025" type="#_x0000_t75" style="width:20.4pt;height:20.4pt" o:ole="">
                  <v:imagedata r:id="rId8" o:title=""/>
                </v:shape>
                <o:OLEObject Type="Embed" ProgID="Equation.3" ShapeID="_x0000_i1025" DrawAspect="Content" ObjectID="_1676190882" r:id="rId9"/>
              </w:objec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the unknown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niewiadoma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times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razy (3x3)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TOSS a die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rzucać kostką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triangle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trójkąt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value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variable</w:t>
            </w: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zmienna 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with a ruler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 pomocą linijki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4971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497139">
              <w:rPr>
                <w:sz w:val="24"/>
                <w:szCs w:val="24"/>
              </w:rPr>
              <w:t>x̂</w:t>
            </w:r>
            <w:r w:rsidRPr="00497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1D5EB5" w:rsidRPr="00674DB3" w:rsidRDefault="001D5EB5" w:rsidP="00B902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x </w:t>
            </w:r>
            <w:proofErr w:type="spellStart"/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hat</w:t>
            </w:r>
            <w:proofErr w:type="spellEnd"/>
          </w:p>
        </w:tc>
      </w:tr>
      <w:tr w:rsidR="001D5EB5" w:rsidRPr="00B31EE0" w:rsidTr="00B31EE0">
        <w:tc>
          <w:tcPr>
            <w:tcW w:w="3686" w:type="dxa"/>
          </w:tcPr>
          <w:p w:rsidR="001D5EB5" w:rsidRPr="00497139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497139">
              <w:rPr>
                <w:sz w:val="24"/>
                <w:szCs w:val="24"/>
              </w:rPr>
              <w:t>x̄</w:t>
            </w:r>
            <w:r w:rsidRPr="00497139">
              <w:rPr>
                <w:sz w:val="24"/>
                <w:szCs w:val="24"/>
              </w:rPr>
              <w:t xml:space="preserve"> /</w:t>
            </w:r>
            <w:proofErr w:type="spellStart"/>
            <w:r w:rsidRPr="00497139">
              <w:rPr>
                <w:sz w:val="24"/>
                <w:szCs w:val="24"/>
              </w:rPr>
              <w:t>eks</w:t>
            </w:r>
            <w:proofErr w:type="spellEnd"/>
            <w:r w:rsidRPr="00497139">
              <w:rPr>
                <w:sz w:val="24"/>
                <w:szCs w:val="24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902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 bar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x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on/</w:t>
            </w: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over y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 /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łaj</w:t>
            </w:r>
            <w:proofErr w:type="spellEnd"/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>/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x/y (dzielone przez)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 xml:space="preserve">y squared 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y</w:t>
            </w:r>
            <w:r w:rsidRPr="00674DB3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pl-PL"/>
              </w:rPr>
              <w:t>y</w:t>
            </w:r>
            <w:r w:rsidRPr="0049713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val="en-GB" w:eastAsia="pl-PL"/>
              </w:rPr>
              <w:t>3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y </w:t>
            </w:r>
            <w:proofErr w:type="spellStart"/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cubed</w:t>
            </w:r>
            <w:proofErr w:type="spellEnd"/>
          </w:p>
        </w:tc>
      </w:tr>
      <w:tr w:rsidR="001D5EB5" w:rsidRPr="00B31EE0" w:rsidTr="00B31EE0">
        <w:tc>
          <w:tcPr>
            <w:tcW w:w="3686" w:type="dxa"/>
          </w:tcPr>
          <w:p w:rsidR="001D5EB5" w:rsidRPr="00C71994" w:rsidRDefault="001D5EB5" w:rsidP="00B31EE0">
            <w:pPr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</w:pPr>
            <w:r w:rsidRPr="00C71994">
              <w:rPr>
                <w:rFonts w:eastAsia="Times New Roman" w:cs="Calibri"/>
                <w:bCs/>
                <w:color w:val="000000"/>
                <w:sz w:val="24"/>
                <w:szCs w:val="24"/>
                <w:lang w:val="en-GB" w:eastAsia="pl-PL"/>
              </w:rPr>
              <w:t xml:space="preserve">π </w:t>
            </w:r>
            <w:r w:rsidRPr="00C71994">
              <w:rPr>
                <w:rStyle w:val="sep"/>
                <w:rFonts w:cs="Calibri"/>
                <w:sz w:val="24"/>
                <w:szCs w:val="24"/>
              </w:rPr>
              <w:t>/</w:t>
            </w:r>
            <w:proofErr w:type="spellStart"/>
            <w:r w:rsidRPr="00C71994">
              <w:rPr>
                <w:rStyle w:val="pron"/>
                <w:rFonts w:cs="Calibri"/>
                <w:sz w:val="24"/>
                <w:szCs w:val="24"/>
              </w:rPr>
              <w:t>paɪ</w:t>
            </w:r>
            <w:proofErr w:type="spellEnd"/>
            <w:r w:rsidRPr="00C71994">
              <w:rPr>
                <w:rStyle w:val="sep"/>
                <w:rFonts w:cs="Calibri"/>
                <w:sz w:val="24"/>
                <w:szCs w:val="24"/>
              </w:rPr>
              <w:t>/ = 3.14159</w:t>
            </w:r>
          </w:p>
        </w:tc>
        <w:tc>
          <w:tcPr>
            <w:tcW w:w="5953" w:type="dxa"/>
          </w:tcPr>
          <w:p w:rsidR="001D5EB5" w:rsidRPr="00674DB3" w:rsidRDefault="001D5EB5" w:rsidP="00B31E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74DB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3,1415…</w:t>
            </w:r>
          </w:p>
        </w:tc>
      </w:tr>
    </w:tbl>
    <w:p w:rsidR="000D2C29" w:rsidRPr="000D2C29" w:rsidRDefault="000D2C29" w:rsidP="000D2C2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sv-SE" w:eastAsia="pl-PL"/>
        </w:rPr>
      </w:pPr>
    </w:p>
    <w:p w:rsidR="007B17CC" w:rsidRPr="003D5014" w:rsidRDefault="007B17CC" w:rsidP="007B17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p w:rsidR="007B17CC" w:rsidRPr="003D5014" w:rsidRDefault="007B17CC" w:rsidP="007B17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p w:rsidR="007B17CC" w:rsidRPr="003D5014" w:rsidRDefault="007B17CC" w:rsidP="007B17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sectPr w:rsidR="007B17CC" w:rsidRPr="003D5014" w:rsidSect="00D339C9">
      <w:pgSz w:w="11906" w:h="16838"/>
      <w:pgMar w:top="907" w:right="964" w:bottom="90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86F"/>
    <w:multiLevelType w:val="hybridMultilevel"/>
    <w:tmpl w:val="718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7264"/>
    <w:multiLevelType w:val="hybridMultilevel"/>
    <w:tmpl w:val="7EA2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1F2F"/>
    <w:multiLevelType w:val="hybridMultilevel"/>
    <w:tmpl w:val="E094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FCD"/>
    <w:multiLevelType w:val="hybridMultilevel"/>
    <w:tmpl w:val="7FB0EDC2"/>
    <w:lvl w:ilvl="0" w:tplc="F6ACEB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65D"/>
    <w:multiLevelType w:val="hybridMultilevel"/>
    <w:tmpl w:val="615EE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2777"/>
    <w:multiLevelType w:val="hybridMultilevel"/>
    <w:tmpl w:val="718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CC"/>
    <w:rsid w:val="000B040D"/>
    <w:rsid w:val="000D2C29"/>
    <w:rsid w:val="00112C8A"/>
    <w:rsid w:val="00142FC9"/>
    <w:rsid w:val="00145ACD"/>
    <w:rsid w:val="001B3A6A"/>
    <w:rsid w:val="001D5EB5"/>
    <w:rsid w:val="00291899"/>
    <w:rsid w:val="003300F3"/>
    <w:rsid w:val="00356A80"/>
    <w:rsid w:val="003A4DDF"/>
    <w:rsid w:val="003D5014"/>
    <w:rsid w:val="003E3868"/>
    <w:rsid w:val="003F098B"/>
    <w:rsid w:val="00463B10"/>
    <w:rsid w:val="00497139"/>
    <w:rsid w:val="004C6A1D"/>
    <w:rsid w:val="004D1175"/>
    <w:rsid w:val="00513E7F"/>
    <w:rsid w:val="006310E4"/>
    <w:rsid w:val="0065295A"/>
    <w:rsid w:val="00674DB3"/>
    <w:rsid w:val="006D0793"/>
    <w:rsid w:val="00735360"/>
    <w:rsid w:val="00750DE5"/>
    <w:rsid w:val="007B17CC"/>
    <w:rsid w:val="007E633B"/>
    <w:rsid w:val="008054B3"/>
    <w:rsid w:val="00875B6A"/>
    <w:rsid w:val="00952512"/>
    <w:rsid w:val="009F357A"/>
    <w:rsid w:val="00A6147D"/>
    <w:rsid w:val="00A85A96"/>
    <w:rsid w:val="00B31EE0"/>
    <w:rsid w:val="00B35F91"/>
    <w:rsid w:val="00B9021E"/>
    <w:rsid w:val="00C71994"/>
    <w:rsid w:val="00D07CDD"/>
    <w:rsid w:val="00D339C9"/>
    <w:rsid w:val="00E33339"/>
    <w:rsid w:val="00E55D04"/>
    <w:rsid w:val="00EB2516"/>
    <w:rsid w:val="00F74FE4"/>
    <w:rsid w:val="00F82C39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F440-067D-4C5C-B85A-9782475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7CC"/>
    <w:pPr>
      <w:ind w:left="720"/>
      <w:contextualSpacing/>
    </w:pPr>
  </w:style>
  <w:style w:type="character" w:customStyle="1" w:styleId="wynik">
    <w:name w:val="wynik"/>
    <w:basedOn w:val="Domylnaczcionkaakapitu"/>
    <w:rsid w:val="007B17CC"/>
  </w:style>
  <w:style w:type="character" w:styleId="Hipercze">
    <w:name w:val="Hyperlink"/>
    <w:uiPriority w:val="99"/>
    <w:semiHidden/>
    <w:unhideWhenUsed/>
    <w:rsid w:val="007B17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17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">
    <w:name w:val="pron"/>
    <w:basedOn w:val="Domylnaczcionkaakapitu"/>
    <w:rsid w:val="00463B10"/>
  </w:style>
  <w:style w:type="character" w:customStyle="1" w:styleId="sep">
    <w:name w:val="sep"/>
    <w:basedOn w:val="Domylnaczcionkaakapitu"/>
    <w:rsid w:val="0046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BF23-C4A1-48A3-9087-433C3CA6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Grygiel Grzegorz</cp:lastModifiedBy>
  <cp:revision>6</cp:revision>
  <dcterms:created xsi:type="dcterms:W3CDTF">2016-03-10T08:17:00Z</dcterms:created>
  <dcterms:modified xsi:type="dcterms:W3CDTF">2021-03-02T10:48:00Z</dcterms:modified>
</cp:coreProperties>
</file>